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F6D" w:rsidRDefault="002C5F6D">
      <w:pPr>
        <w:tabs>
          <w:tab w:val="left" w:pos="720"/>
        </w:tabs>
        <w:jc w:val="both"/>
        <w:rPr>
          <w:b/>
          <w:bCs/>
        </w:rPr>
      </w:pPr>
    </w:p>
    <w:p w:rsidR="00BC4DC0" w:rsidRDefault="00BC4DC0">
      <w:pPr>
        <w:tabs>
          <w:tab w:val="left" w:pos="720"/>
        </w:tabs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SETTORI DI SPECIALIZZAZIONE </w:t>
      </w:r>
    </w:p>
    <w:p w:rsidR="00BC4DC0" w:rsidRDefault="00BC4DC0">
      <w:pPr>
        <w:tabs>
          <w:tab w:val="left" w:pos="720"/>
        </w:tabs>
        <w:jc w:val="both"/>
        <w:rPr>
          <w:b/>
          <w:bCs/>
        </w:rPr>
      </w:pPr>
    </w:p>
    <w:p w:rsidR="00BC4DC0" w:rsidRPr="00BC4DC0" w:rsidRDefault="00BC4DC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i/>
          <w:sz w:val="28"/>
          <w:szCs w:val="28"/>
        </w:rPr>
        <w:t>b</w:t>
      </w:r>
      <w:r w:rsidRPr="00BC4DC0">
        <w:rPr>
          <w:i/>
          <w:sz w:val="28"/>
          <w:szCs w:val="28"/>
        </w:rPr>
        <w:t>revettuale</w:t>
      </w:r>
      <w:r>
        <w:rPr>
          <w:i/>
          <w:sz w:val="28"/>
          <w:szCs w:val="28"/>
        </w:rPr>
        <w:t xml:space="preserve"> (tecnico-scientifico)</w:t>
      </w:r>
      <w:r>
        <w:rPr>
          <w:sz w:val="28"/>
          <w:szCs w:val="28"/>
        </w:rPr>
        <w:t xml:space="preserve">: </w:t>
      </w:r>
      <w:r w:rsidRPr="00BC4DC0">
        <w:t>collaboro con diversi studi che si occupano della nazionalizzazione di brevetti d’invenzione;</w:t>
      </w:r>
    </w:p>
    <w:p w:rsidR="002C5F6D" w:rsidRDefault="002C5F6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i/>
          <w:sz w:val="28"/>
          <w:szCs w:val="28"/>
        </w:rPr>
        <w:t>giuridico</w:t>
      </w:r>
      <w:r>
        <w:rPr>
          <w:sz w:val="28"/>
          <w:szCs w:val="28"/>
        </w:rPr>
        <w:t>:</w:t>
      </w:r>
      <w:r>
        <w:t xml:space="preserve"> collaboro con numerosi studi legali e opero come Consulente per il Tribunale di Udine e per gli altri uffici giudiziari per i quali ho svolto missioni all’estero al seguito di Magistrati per effettuare traduzioni consecutive con organismi collaterali;</w:t>
      </w:r>
    </w:p>
    <w:p w:rsidR="002C5F6D" w:rsidRDefault="002C5F6D">
      <w:pPr>
        <w:numPr>
          <w:ilvl w:val="0"/>
          <w:numId w:val="2"/>
        </w:numPr>
        <w:spacing w:line="360" w:lineRule="auto"/>
        <w:jc w:val="both"/>
      </w:pPr>
      <w:r>
        <w:rPr>
          <w:i/>
          <w:sz w:val="28"/>
          <w:szCs w:val="28"/>
        </w:rPr>
        <w:t>contrattuale</w:t>
      </w:r>
      <w:r>
        <w:rPr>
          <w:sz w:val="28"/>
          <w:szCs w:val="28"/>
        </w:rPr>
        <w:t>:</w:t>
      </w:r>
      <w:r>
        <w:t xml:space="preserve"> collaboro con aziende e studi notarili;</w:t>
      </w:r>
    </w:p>
    <w:p w:rsidR="002C5F6D" w:rsidRDefault="002C5F6D" w:rsidP="00BC4DC0">
      <w:pPr>
        <w:numPr>
          <w:ilvl w:val="0"/>
          <w:numId w:val="2"/>
        </w:numPr>
        <w:spacing w:line="360" w:lineRule="auto"/>
        <w:jc w:val="both"/>
      </w:pPr>
      <w:r>
        <w:rPr>
          <w:i/>
          <w:sz w:val="28"/>
          <w:szCs w:val="28"/>
        </w:rPr>
        <w:t>m</w:t>
      </w:r>
      <w:r w:rsidR="00CD6109">
        <w:rPr>
          <w:i/>
          <w:sz w:val="28"/>
          <w:szCs w:val="28"/>
        </w:rPr>
        <w:t>anualistica</w:t>
      </w:r>
      <w:r>
        <w:rPr>
          <w:sz w:val="28"/>
          <w:szCs w:val="28"/>
        </w:rPr>
        <w:t>:</w:t>
      </w:r>
      <w:r>
        <w:t xml:space="preserve"> collaboro con diverse aziende per le quali curo la traduzione di documentazione tecnica di varia natura tra cui materiale pubblicitario e manuali d’uso di macchinari e impianti; </w:t>
      </w:r>
    </w:p>
    <w:p w:rsidR="002C5F6D" w:rsidRDefault="002C5F6D">
      <w:pPr>
        <w:numPr>
          <w:ilvl w:val="0"/>
          <w:numId w:val="2"/>
        </w:numPr>
        <w:spacing w:line="360" w:lineRule="auto"/>
        <w:jc w:val="both"/>
      </w:pPr>
      <w:r>
        <w:rPr>
          <w:i/>
          <w:sz w:val="28"/>
          <w:szCs w:val="28"/>
        </w:rPr>
        <w:t>medico</w:t>
      </w:r>
      <w:r>
        <w:rPr>
          <w:sz w:val="28"/>
          <w:szCs w:val="28"/>
        </w:rPr>
        <w:t>:</w:t>
      </w:r>
      <w:r>
        <w:t xml:space="preserve"> collaboro con studi medici per la traduzione di articoli per riviste specializzate.</w:t>
      </w:r>
    </w:p>
    <w:p w:rsidR="00FE1456" w:rsidRDefault="00FE1456" w:rsidP="00FE1456">
      <w:pPr>
        <w:spacing w:line="360" w:lineRule="auto"/>
        <w:jc w:val="both"/>
        <w:rPr>
          <w:i/>
          <w:sz w:val="28"/>
          <w:szCs w:val="28"/>
        </w:rPr>
      </w:pPr>
    </w:p>
    <w:p w:rsidR="00FE1456" w:rsidRDefault="00FE1456" w:rsidP="00295438">
      <w:pPr>
        <w:spacing w:line="360" w:lineRule="auto"/>
        <w:jc w:val="both"/>
      </w:pPr>
      <w:r>
        <w:t xml:space="preserve">Mi avvalgo inoltre di una serie di traduttori, con i quali ho instaurato un rapporto di pluriennale collaborazione, per la traduzione da e nelle lingue non di mia competenza. Tengo a precisare che i miei collaboratori sono tutti </w:t>
      </w:r>
      <w:r w:rsidR="00945396">
        <w:t xml:space="preserve">di </w:t>
      </w:r>
      <w:r>
        <w:t>madrelingua della lingua di destinazione.</w:t>
      </w:r>
    </w:p>
    <w:p w:rsidR="00FE1456" w:rsidRPr="00FE1456" w:rsidRDefault="00FE1456" w:rsidP="00295438">
      <w:pPr>
        <w:spacing w:line="360" w:lineRule="auto"/>
        <w:jc w:val="both"/>
      </w:pPr>
      <w:r>
        <w:t>Questo è un prezio</w:t>
      </w:r>
      <w:r w:rsidR="00295438">
        <w:t>so aiuto per le imprese che, altrimenti, si vedono costrette a dedicare tempo e risorse nella ricerca di una figura affidabile per la traduzione del loro materiale.</w:t>
      </w:r>
    </w:p>
    <w:p w:rsidR="002C5F6D" w:rsidRDefault="002C5F6D">
      <w:pPr>
        <w:spacing w:line="360" w:lineRule="auto"/>
        <w:jc w:val="both"/>
      </w:pPr>
    </w:p>
    <w:p w:rsidR="002C5F6D" w:rsidRDefault="002C5F6D">
      <w:pPr>
        <w:spacing w:line="360" w:lineRule="auto"/>
        <w:jc w:val="both"/>
      </w:pPr>
      <w:r>
        <w:t xml:space="preserve">Mi sono laureata </w:t>
      </w:r>
      <w:r w:rsidR="00637E6D">
        <w:t xml:space="preserve">con il massimo dei voti e la lode </w:t>
      </w:r>
      <w:r>
        <w:t>presso la Facoltà di Lingue e Letterature Straniere dell’Università di Udine nel Corso di Laurea per Traduttori e Interpreti</w:t>
      </w:r>
      <w:r w:rsidR="00945396">
        <w:t xml:space="preserve"> </w:t>
      </w:r>
      <w:r>
        <w:t>– specializzazione “Scienza della traduzione” – lingue tedesco e inglese. Ho partecipato a diversi corsi di specializzazione e aggiornamento presso l’Università di Vienna, l’Università di</w:t>
      </w:r>
      <w:r w:rsidR="00FE1456">
        <w:t xml:space="preserve"> Milano e l’Università di Malta, oltre a numerosi soggiorni di studio in Germania.</w:t>
      </w:r>
    </w:p>
    <w:p w:rsidR="002C5F6D" w:rsidRDefault="002C5F6D">
      <w:pPr>
        <w:spacing w:line="360" w:lineRule="auto"/>
        <w:jc w:val="both"/>
      </w:pPr>
      <w:r>
        <w:t>La mia carriera nel settore delle lingue straniere è iniziata nel 1988 a Lignano Sabbiadoro (UD), quando ho collaborato con un</w:t>
      </w:r>
      <w:r w:rsidR="00945396">
        <w:t>’</w:t>
      </w:r>
      <w:r>
        <w:t>emittente radiofonica austriaca</w:t>
      </w:r>
      <w:r w:rsidR="009445FF">
        <w:t>,</w:t>
      </w:r>
      <w:r>
        <w:t xml:space="preserve"> operante nella stessa località</w:t>
      </w:r>
      <w:r w:rsidR="009445FF">
        <w:t>,</w:t>
      </w:r>
      <w:r>
        <w:t xml:space="preserve"> </w:t>
      </w:r>
      <w:r w:rsidR="00204CEC">
        <w:t>con l’incarico di</w:t>
      </w:r>
      <w:r>
        <w:t xml:space="preserve"> redattrice e lettrice di notiziari in lingua tedesca ed ho iniziato la mia attività di interprete e consulente per la Pretura di Latisana (UD). </w:t>
      </w:r>
    </w:p>
    <w:p w:rsidR="002C5F6D" w:rsidRDefault="002C5F6D">
      <w:pPr>
        <w:spacing w:line="360" w:lineRule="auto"/>
        <w:jc w:val="both"/>
      </w:pPr>
    </w:p>
    <w:p w:rsidR="002C5F6D" w:rsidRDefault="002C5F6D">
      <w:pPr>
        <w:spacing w:line="360" w:lineRule="auto"/>
        <w:jc w:val="both"/>
      </w:pPr>
      <w:r>
        <w:t>La mia attività di traduttrice si alterna e, allo stesso tempo, si completa con l’attività di insegnamento delle lingue inglese e tedesco presso aziende attive in diversi settori, e dove mi occupo della formazione e dell’aggiornamento linguistico del personale</w:t>
      </w:r>
      <w:r w:rsidR="00CD6109">
        <w:t xml:space="preserve"> a tutti i livelli</w:t>
      </w:r>
      <w:r>
        <w:t xml:space="preserve">, e presso le </w:t>
      </w:r>
      <w:r>
        <w:lastRenderedPageBreak/>
        <w:t>caserme dell’Esercito Italiano, dove mi occupo della formazione del personale militare impiegato nelle missioni all’estero.</w:t>
      </w:r>
    </w:p>
    <w:p w:rsidR="002C5F6D" w:rsidRDefault="002C5F6D">
      <w:pPr>
        <w:tabs>
          <w:tab w:val="left" w:pos="720"/>
        </w:tabs>
        <w:jc w:val="both"/>
        <w:rPr>
          <w:rFonts w:ascii="Microsoft Sans Serif" w:hAnsi="Microsoft Sans Serif" w:cs="Microsoft Sans Serif"/>
        </w:rPr>
      </w:pPr>
    </w:p>
    <w:p w:rsidR="002C5F6D" w:rsidRDefault="002C5F6D">
      <w:pPr>
        <w:tabs>
          <w:tab w:val="left" w:pos="720"/>
        </w:tabs>
        <w:jc w:val="both"/>
      </w:pPr>
    </w:p>
    <w:p w:rsidR="002C5F6D" w:rsidRDefault="002C5F6D">
      <w:pPr>
        <w:jc w:val="both"/>
      </w:pPr>
    </w:p>
    <w:sectPr w:rsidR="002C5F6D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67D"/>
    <w:rsid w:val="00080A63"/>
    <w:rsid w:val="0017424D"/>
    <w:rsid w:val="001B667D"/>
    <w:rsid w:val="00204CEC"/>
    <w:rsid w:val="00207BA9"/>
    <w:rsid w:val="00280AB9"/>
    <w:rsid w:val="00295438"/>
    <w:rsid w:val="002C5F6D"/>
    <w:rsid w:val="00453BBF"/>
    <w:rsid w:val="004C21D5"/>
    <w:rsid w:val="004E3C7E"/>
    <w:rsid w:val="00501AA7"/>
    <w:rsid w:val="00511006"/>
    <w:rsid w:val="00546F0A"/>
    <w:rsid w:val="00617501"/>
    <w:rsid w:val="00637E6D"/>
    <w:rsid w:val="00652ED4"/>
    <w:rsid w:val="006C2A83"/>
    <w:rsid w:val="00725B1B"/>
    <w:rsid w:val="00742C16"/>
    <w:rsid w:val="007A2F13"/>
    <w:rsid w:val="007A31A8"/>
    <w:rsid w:val="007C1312"/>
    <w:rsid w:val="00885D20"/>
    <w:rsid w:val="009445FF"/>
    <w:rsid w:val="00945396"/>
    <w:rsid w:val="0096037C"/>
    <w:rsid w:val="00992C2E"/>
    <w:rsid w:val="009B32D7"/>
    <w:rsid w:val="009D717A"/>
    <w:rsid w:val="00A30AE4"/>
    <w:rsid w:val="00BC4DC0"/>
    <w:rsid w:val="00BF3258"/>
    <w:rsid w:val="00C22A0C"/>
    <w:rsid w:val="00CD6109"/>
    <w:rsid w:val="00E63218"/>
    <w:rsid w:val="00E72F3F"/>
    <w:rsid w:val="00FC662F"/>
    <w:rsid w:val="00FC79F3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76A3E9"/>
  <w15:chartTrackingRefBased/>
  <w15:docId w15:val="{139DB3D4-C501-4CF1-9F36-2519925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Microsoft Sans Serif" w:eastAsia="Times New Roman" w:hAnsi="Microsoft Sans Serif" w:cs="Microsoft Sans Serif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2438</CharactersWithSpaces>
  <SharedDoc>false</SharedDoc>
  <HLinks>
    <vt:vector size="18" baseType="variant"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http://www.proz.com/profile/990001</vt:lpwstr>
      </vt:variant>
      <vt:variant>
        <vt:lpwstr/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mailto:barturch@tin.it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mailto:barturch@tin.it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PC_Parodi</dc:creator>
  <cp:keywords/>
  <cp:lastModifiedBy>Barbara Turchetto</cp:lastModifiedBy>
  <cp:revision>3</cp:revision>
  <cp:lastPrinted>2011-08-08T12:50:00Z</cp:lastPrinted>
  <dcterms:created xsi:type="dcterms:W3CDTF">2017-10-10T06:23:00Z</dcterms:created>
  <dcterms:modified xsi:type="dcterms:W3CDTF">2017-10-10T06:27:00Z</dcterms:modified>
</cp:coreProperties>
</file>