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56" w:rsidRDefault="00BC7F56" w:rsidP="00BC7F56">
      <w:r>
        <w:t xml:space="preserve">L'avvocato Luisa </w:t>
      </w:r>
      <w:proofErr w:type="spellStart"/>
      <w:r>
        <w:t>Faillace</w:t>
      </w:r>
      <w:proofErr w:type="spellEnd"/>
      <w:r w:rsidR="00E703C4">
        <w:t>,</w:t>
      </w:r>
      <w:r>
        <w:t xml:space="preserve"> dopo essersi laureata in Giurisprudenza presso l'Università Magna </w:t>
      </w:r>
      <w:proofErr w:type="spellStart"/>
      <w:r>
        <w:t>Graecia</w:t>
      </w:r>
      <w:proofErr w:type="spellEnd"/>
      <w:r>
        <w:t xml:space="preserve"> di Catanzaro, consegue il Master, presso l'IFOS sede di Roma, in Diritto Penale Carcerario, Minorile, Diritto di Famiglia e Criminologia con stage pratico-formativo presso l'USSM di Cosenza. </w:t>
      </w:r>
    </w:p>
    <w:p w:rsidR="00BC7F56" w:rsidRDefault="00BC7F56" w:rsidP="00BC7F56">
      <w:r>
        <w:t>Abilitatasi all'esercizio della professione legale si iscrive presso l'Ordine degli Avvocati di Castrovillari (CS) e segue i corsi di formazione e aggiornamento per Difensori d'Ufficio presso la Camera Penale del Tribunale di Cosenza e la Corte d'Appello di Catanzaro, quindi si iscrive negli elenchi dei Difensori d'Ufficio presso l'Ordine di appartenenza e il Tribunale per i minorenni di Catanzaro.</w:t>
      </w:r>
    </w:p>
    <w:p w:rsidR="00BC7F56" w:rsidRDefault="00BC7F56" w:rsidP="00BC7F56">
      <w:r>
        <w:t>Si specializza presso la Scuola di ALTA FORMAZIONE GIURIDICA, sede di Cosenza, approfondendo gli ambiti di maggiore interesse e tutela dei diritti sostanziali.</w:t>
      </w:r>
    </w:p>
    <w:p w:rsidR="00BC7F56" w:rsidRDefault="00BC7F56" w:rsidP="00BC7F56">
      <w:r>
        <w:t>Dopo varie esperienze professionali, intraprende con passione e dedizione gli studi in Diritto Tributario specializzandosi nei Procedimenti ad esso correlati d'innanzi alle CT Provinciali e Regionali, senza mai tralasciare le opportunità di risoluzione stragiudiziale nell'interesse del contribuente.</w:t>
      </w:r>
    </w:p>
    <w:p w:rsidR="00042F98" w:rsidRDefault="00BC7F56" w:rsidP="00BC7F56">
      <w:r>
        <w:t>Ad oggi, avendo acquisito nel tempo competenze inerenti le Esecuzioni Mobiliari ed Immobiliari</w:t>
      </w:r>
      <w:r w:rsidR="00E703C4">
        <w:t>,</w:t>
      </w:r>
      <w:bookmarkStart w:id="0" w:name="_GoBack"/>
      <w:bookmarkEnd w:id="0"/>
      <w:r>
        <w:t xml:space="preserve"> è iscritta nell'elenco dei Custodi Giudiziari e dei Delegati alle Vendite presso il Tribunale di Castrovillari.</w:t>
      </w:r>
    </w:p>
    <w:sectPr w:rsidR="00042F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56"/>
    <w:rsid w:val="00042F98"/>
    <w:rsid w:val="00BC7F56"/>
    <w:rsid w:val="00E7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Faillace</dc:creator>
  <cp:keywords/>
  <dc:description/>
  <cp:lastModifiedBy>Faillace</cp:lastModifiedBy>
  <cp:revision>3</cp:revision>
  <dcterms:created xsi:type="dcterms:W3CDTF">2016-05-15T18:07:00Z</dcterms:created>
  <dcterms:modified xsi:type="dcterms:W3CDTF">2016-05-15T18:24:00Z</dcterms:modified>
</cp:coreProperties>
</file>